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Mostly yes. We finished the core sprint scope, but integration/testing took slightly longer than expected because small edge cases appeared late 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Partially. Component-building estimates were accurate, but stories involving </w:t>
      </w:r>
      <w:r w:rsidDel="00000000" w:rsidR="00000000" w:rsidRPr="00000000">
        <w:rPr>
          <w:b w:val="1"/>
          <w:bCs w:val="1"/>
          <w:rtl w:val="0"/>
        </w:rPr>
        <w:t xml:space="preserve">end-to-end integration</w:t>
      </w:r>
      <w:r w:rsidDel="00000000" w:rsidR="00000000" w:rsidRPr="00000000">
        <w:rPr>
          <w:rtl w:val="0"/>
        </w:rPr>
        <w:t xml:space="preserve"> (frontend + backend + error handling) needed more time than expected.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Everyone stayed on track. The main delays came from dependencies between frontend and backend tasks, not from lack of progress.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story has been completed: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 Create the calendar component.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Create the category component.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Allow users to create/edit/delete events from the calendar (CRUD).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Allow users to assign categories to events and filter events by category.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Integrate frontend + backend and complete testing/bug fixes for demo readiness.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issues were present in this sprint</w:t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Communicate dependencies earlier (when schema/endpoints change, notify frontend immediately).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Break large integration stories into smaller tickets (UI build vs API wiring vs testing).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 a short regression checklist before declaring a story “done.”</w:t>
        <w:br w:type="textWrapping"/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Improve usability details: clearer validation, consistent error messages, smoother loading states.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Expand calendar UX: better empty-state messaging, clearer event editing entry points, and more consistent filter behavior.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Strengthen backend logic: enforce validation server-side, support consistent CRUD responses, and ensure category/event relationships persist reliably.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